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E4" w:rsidRPr="009D6E3D" w:rsidRDefault="00C37BE4" w:rsidP="00C37BE4">
      <w:pPr>
        <w:jc w:val="both"/>
        <w:rPr>
          <w:rFonts w:ascii="Times New Roman" w:hAnsi="Times New Roman"/>
          <w:i/>
          <w:sz w:val="28"/>
          <w:szCs w:val="28"/>
        </w:rPr>
      </w:pPr>
      <w:bookmarkStart w:id="0" w:name="OLE_LINK2"/>
      <w:bookmarkStart w:id="1" w:name="OLE_LINK3"/>
      <w:bookmarkStart w:id="2" w:name="OLE_LINK4"/>
      <w:r w:rsidRPr="009D6E3D">
        <w:rPr>
          <w:rFonts w:ascii="Times New Roman" w:hAnsi="Times New Roman"/>
          <w:i/>
          <w:sz w:val="28"/>
          <w:szCs w:val="28"/>
        </w:rPr>
        <w:t>Pazi</w:t>
      </w:r>
      <w:r w:rsidRPr="009D6E3D">
        <w:rPr>
          <w:rFonts w:ascii="Times New Roman" w:hAnsi="Times New Roman" w:hint="eastAsia"/>
          <w:i/>
          <w:sz w:val="28"/>
          <w:szCs w:val="28"/>
        </w:rPr>
        <w:t>ņ</w:t>
      </w:r>
      <w:r w:rsidRPr="009D6E3D">
        <w:rPr>
          <w:rFonts w:ascii="Times New Roman" w:hAnsi="Times New Roman"/>
          <w:i/>
          <w:sz w:val="28"/>
          <w:szCs w:val="28"/>
        </w:rPr>
        <w:t>ojums par rezult</w:t>
      </w:r>
      <w:r w:rsidRPr="009D6E3D">
        <w:rPr>
          <w:rFonts w:ascii="Times New Roman" w:hAnsi="Times New Roman" w:hint="eastAsia"/>
          <w:i/>
          <w:sz w:val="28"/>
          <w:szCs w:val="28"/>
        </w:rPr>
        <w:t>ā</w:t>
      </w:r>
      <w:r w:rsidRPr="009D6E3D">
        <w:rPr>
          <w:rFonts w:ascii="Times New Roman" w:hAnsi="Times New Roman"/>
          <w:i/>
          <w:sz w:val="28"/>
          <w:szCs w:val="28"/>
        </w:rPr>
        <w:t>tiem iepirkum</w:t>
      </w:r>
      <w:r w:rsidRPr="009D6E3D">
        <w:rPr>
          <w:rFonts w:ascii="Times New Roman" w:hAnsi="Times New Roman" w:hint="eastAsia"/>
          <w:i/>
          <w:sz w:val="28"/>
          <w:szCs w:val="28"/>
        </w:rPr>
        <w:t>ā</w:t>
      </w:r>
      <w:r>
        <w:rPr>
          <w:rFonts w:ascii="Times New Roman" w:hAnsi="Times New Roman"/>
          <w:i/>
          <w:sz w:val="28"/>
          <w:szCs w:val="28"/>
        </w:rPr>
        <w:t xml:space="preserve"> “</w:t>
      </w:r>
      <w:r w:rsidRPr="00C37BE4">
        <w:rPr>
          <w:rFonts w:ascii="Times New Roman" w:hAnsi="Times New Roman"/>
          <w:i/>
          <w:sz w:val="28"/>
          <w:szCs w:val="28"/>
        </w:rPr>
        <w:t>Projekta inform</w:t>
      </w:r>
      <w:r w:rsidRPr="00C37BE4">
        <w:rPr>
          <w:rFonts w:ascii="Times New Roman" w:hAnsi="Times New Roman" w:hint="eastAsia"/>
          <w:i/>
          <w:sz w:val="28"/>
          <w:szCs w:val="28"/>
        </w:rPr>
        <w:t>ā</w:t>
      </w:r>
      <w:r w:rsidRPr="00C37BE4">
        <w:rPr>
          <w:rFonts w:ascii="Times New Roman" w:hAnsi="Times New Roman"/>
          <w:i/>
          <w:sz w:val="28"/>
          <w:szCs w:val="28"/>
        </w:rPr>
        <w:t>cijas sist</w:t>
      </w:r>
      <w:r w:rsidRPr="00C37BE4">
        <w:rPr>
          <w:rFonts w:ascii="Times New Roman" w:hAnsi="Times New Roman" w:hint="eastAsia"/>
          <w:i/>
          <w:sz w:val="28"/>
          <w:szCs w:val="28"/>
        </w:rPr>
        <w:t>ē</w:t>
      </w:r>
      <w:r w:rsidRPr="00C37BE4">
        <w:rPr>
          <w:rFonts w:ascii="Times New Roman" w:hAnsi="Times New Roman"/>
          <w:i/>
          <w:sz w:val="28"/>
          <w:szCs w:val="28"/>
        </w:rPr>
        <w:t xml:space="preserve">mas </w:t>
      </w:r>
      <w:proofErr w:type="spellStart"/>
      <w:r w:rsidRPr="00C37BE4">
        <w:rPr>
          <w:rFonts w:ascii="Times New Roman" w:hAnsi="Times New Roman"/>
          <w:i/>
          <w:sz w:val="28"/>
          <w:szCs w:val="28"/>
        </w:rPr>
        <w:t>BenchLearning</w:t>
      </w:r>
      <w:proofErr w:type="spellEnd"/>
      <w:r w:rsidRPr="00C37BE4">
        <w:rPr>
          <w:rFonts w:ascii="Times New Roman" w:hAnsi="Times New Roman"/>
          <w:i/>
          <w:sz w:val="28"/>
          <w:szCs w:val="28"/>
        </w:rPr>
        <w:t xml:space="preserve"> IS papildin</w:t>
      </w:r>
      <w:r w:rsidRPr="00C37BE4">
        <w:rPr>
          <w:rFonts w:ascii="Times New Roman" w:hAnsi="Times New Roman" w:hint="eastAsia"/>
          <w:i/>
          <w:sz w:val="28"/>
          <w:szCs w:val="28"/>
        </w:rPr>
        <w:t>āš</w:t>
      </w:r>
      <w:r w:rsidRPr="00C37BE4">
        <w:rPr>
          <w:rFonts w:ascii="Times New Roman" w:hAnsi="Times New Roman"/>
          <w:i/>
          <w:sz w:val="28"/>
          <w:szCs w:val="28"/>
        </w:rPr>
        <w:t xml:space="preserve">ana ar </w:t>
      </w:r>
      <w:r w:rsidRPr="00C37BE4">
        <w:rPr>
          <w:rFonts w:ascii="Times New Roman" w:hAnsi="Times New Roman" w:hint="eastAsia"/>
          <w:i/>
          <w:sz w:val="28"/>
          <w:szCs w:val="28"/>
        </w:rPr>
        <w:t>Ģ</w:t>
      </w:r>
      <w:r w:rsidRPr="00C37BE4">
        <w:rPr>
          <w:rFonts w:ascii="Times New Roman" w:hAnsi="Times New Roman"/>
          <w:i/>
          <w:sz w:val="28"/>
          <w:szCs w:val="28"/>
        </w:rPr>
        <w:t>IS funkcionalit</w:t>
      </w:r>
      <w:r w:rsidRPr="00C37BE4">
        <w:rPr>
          <w:rFonts w:ascii="Times New Roman" w:hAnsi="Times New Roman" w:hint="eastAsia"/>
          <w:i/>
          <w:sz w:val="28"/>
          <w:szCs w:val="28"/>
        </w:rPr>
        <w:t>ā</w:t>
      </w:r>
      <w:r w:rsidRPr="00C37BE4">
        <w:rPr>
          <w:rFonts w:ascii="Times New Roman" w:hAnsi="Times New Roman"/>
          <w:i/>
          <w:sz w:val="28"/>
          <w:szCs w:val="28"/>
        </w:rPr>
        <w:t>ti</w:t>
      </w:r>
      <w:r>
        <w:rPr>
          <w:rFonts w:ascii="Times New Roman" w:hAnsi="Times New Roman"/>
          <w:i/>
          <w:sz w:val="28"/>
          <w:szCs w:val="28"/>
        </w:rPr>
        <w:t>”</w:t>
      </w:r>
    </w:p>
    <w:bookmarkEnd w:id="0"/>
    <w:bookmarkEnd w:id="1"/>
    <w:bookmarkEnd w:id="2"/>
    <w:p w:rsidR="00C37BE4" w:rsidRPr="00BA6ABA" w:rsidRDefault="00C37BE4" w:rsidP="00C37BE4">
      <w:pPr>
        <w:jc w:val="both"/>
        <w:rPr>
          <w:rFonts w:ascii="Times New Roman" w:hAnsi="Times New Roman"/>
          <w:b/>
          <w:sz w:val="28"/>
          <w:szCs w:val="28"/>
        </w:rPr>
      </w:pPr>
    </w:p>
    <w:p w:rsidR="00C37BE4" w:rsidRDefault="00C37BE4" w:rsidP="00C37BE4">
      <w:pPr>
        <w:pStyle w:val="Default"/>
        <w:jc w:val="both"/>
        <w:rPr>
          <w:sz w:val="28"/>
          <w:szCs w:val="28"/>
        </w:rPr>
      </w:pPr>
      <w:bookmarkStart w:id="3" w:name="OLE_LINK8"/>
      <w:bookmarkStart w:id="4" w:name="OLE_LINK7"/>
      <w:bookmarkStart w:id="5" w:name="OLE_LINK12"/>
      <w:bookmarkStart w:id="6" w:name="OLE_LINK11"/>
      <w:r>
        <w:rPr>
          <w:b/>
          <w:sz w:val="28"/>
          <w:szCs w:val="28"/>
        </w:rPr>
        <w:t>Iepirkuma identifikācijas numurs</w:t>
      </w:r>
      <w:r>
        <w:rPr>
          <w:sz w:val="28"/>
          <w:szCs w:val="28"/>
        </w:rPr>
        <w:t xml:space="preserve">: </w:t>
      </w:r>
      <w:r w:rsidRPr="00C37BE4">
        <w:rPr>
          <w:rFonts w:eastAsia="Calibri"/>
          <w:sz w:val="28"/>
          <w:szCs w:val="28"/>
          <w:lang w:eastAsia="ar-SA"/>
        </w:rPr>
        <w:t>LPS/2016/07/NFI</w:t>
      </w:r>
    </w:p>
    <w:p w:rsidR="00C37BE4" w:rsidRDefault="00C37BE4" w:rsidP="00C37BE4">
      <w:pPr>
        <w:pStyle w:val="Default"/>
        <w:contextualSpacing/>
        <w:jc w:val="both"/>
        <w:rPr>
          <w:rFonts w:eastAsia="Calibri"/>
          <w:sz w:val="28"/>
          <w:szCs w:val="28"/>
          <w:lang w:eastAsia="ar-SA"/>
        </w:rPr>
      </w:pPr>
      <w:r>
        <w:rPr>
          <w:b/>
          <w:sz w:val="28"/>
          <w:szCs w:val="28"/>
        </w:rPr>
        <w:t>Iepirkuma nosaukums:</w:t>
      </w:r>
      <w:r>
        <w:rPr>
          <w:sz w:val="28"/>
          <w:szCs w:val="28"/>
        </w:rPr>
        <w:t xml:space="preserve"> </w:t>
      </w:r>
      <w:r w:rsidRPr="00C37BE4">
        <w:rPr>
          <w:rFonts w:eastAsia="Calibri"/>
          <w:sz w:val="28"/>
          <w:szCs w:val="28"/>
          <w:lang w:eastAsia="ar-SA"/>
        </w:rPr>
        <w:t>Projekta inform</w:t>
      </w:r>
      <w:r w:rsidRPr="00C37BE4">
        <w:rPr>
          <w:rFonts w:eastAsia="Calibri" w:hint="eastAsia"/>
          <w:sz w:val="28"/>
          <w:szCs w:val="28"/>
          <w:lang w:eastAsia="ar-SA"/>
        </w:rPr>
        <w:t>ā</w:t>
      </w:r>
      <w:r w:rsidRPr="00C37BE4">
        <w:rPr>
          <w:rFonts w:eastAsia="Calibri"/>
          <w:sz w:val="28"/>
          <w:szCs w:val="28"/>
          <w:lang w:eastAsia="ar-SA"/>
        </w:rPr>
        <w:t>cijas sist</w:t>
      </w:r>
      <w:r w:rsidRPr="00C37BE4">
        <w:rPr>
          <w:rFonts w:eastAsia="Calibri" w:hint="eastAsia"/>
          <w:sz w:val="28"/>
          <w:szCs w:val="28"/>
          <w:lang w:eastAsia="ar-SA"/>
        </w:rPr>
        <w:t>ē</w:t>
      </w:r>
      <w:r w:rsidRPr="00C37BE4">
        <w:rPr>
          <w:rFonts w:eastAsia="Calibri"/>
          <w:sz w:val="28"/>
          <w:szCs w:val="28"/>
          <w:lang w:eastAsia="ar-SA"/>
        </w:rPr>
        <w:t xml:space="preserve">mas </w:t>
      </w:r>
      <w:proofErr w:type="spellStart"/>
      <w:r w:rsidRPr="00C37BE4">
        <w:rPr>
          <w:rFonts w:eastAsia="Calibri"/>
          <w:sz w:val="28"/>
          <w:szCs w:val="28"/>
          <w:lang w:eastAsia="ar-SA"/>
        </w:rPr>
        <w:t>BenchLearning</w:t>
      </w:r>
      <w:proofErr w:type="spellEnd"/>
      <w:r w:rsidRPr="00C37BE4">
        <w:rPr>
          <w:rFonts w:eastAsia="Calibri"/>
          <w:sz w:val="28"/>
          <w:szCs w:val="28"/>
          <w:lang w:eastAsia="ar-SA"/>
        </w:rPr>
        <w:t xml:space="preserve"> IS papildin</w:t>
      </w:r>
      <w:r w:rsidRPr="00C37BE4">
        <w:rPr>
          <w:rFonts w:eastAsia="Calibri" w:hint="eastAsia"/>
          <w:sz w:val="28"/>
          <w:szCs w:val="28"/>
          <w:lang w:eastAsia="ar-SA"/>
        </w:rPr>
        <w:t>āš</w:t>
      </w:r>
      <w:r w:rsidRPr="00C37BE4">
        <w:rPr>
          <w:rFonts w:eastAsia="Calibri"/>
          <w:sz w:val="28"/>
          <w:szCs w:val="28"/>
          <w:lang w:eastAsia="ar-SA"/>
        </w:rPr>
        <w:t xml:space="preserve">ana ar </w:t>
      </w:r>
      <w:r w:rsidRPr="00C37BE4">
        <w:rPr>
          <w:rFonts w:eastAsia="Calibri" w:hint="eastAsia"/>
          <w:sz w:val="28"/>
          <w:szCs w:val="28"/>
          <w:lang w:eastAsia="ar-SA"/>
        </w:rPr>
        <w:t>Ģ</w:t>
      </w:r>
      <w:r w:rsidRPr="00C37BE4">
        <w:rPr>
          <w:rFonts w:eastAsia="Calibri"/>
          <w:sz w:val="28"/>
          <w:szCs w:val="28"/>
          <w:lang w:eastAsia="ar-SA"/>
        </w:rPr>
        <w:t>IS funkcionalit</w:t>
      </w:r>
      <w:r w:rsidRPr="00C37BE4">
        <w:rPr>
          <w:rFonts w:eastAsia="Calibri" w:hint="eastAsia"/>
          <w:sz w:val="28"/>
          <w:szCs w:val="28"/>
          <w:lang w:eastAsia="ar-SA"/>
        </w:rPr>
        <w:t>ā</w:t>
      </w:r>
      <w:r w:rsidRPr="00C37BE4">
        <w:rPr>
          <w:rFonts w:eastAsia="Calibri"/>
          <w:sz w:val="28"/>
          <w:szCs w:val="28"/>
          <w:lang w:eastAsia="ar-SA"/>
        </w:rPr>
        <w:t>ti</w:t>
      </w:r>
    </w:p>
    <w:p w:rsidR="00C37BE4" w:rsidRDefault="00C37BE4" w:rsidP="00C37BE4">
      <w:pPr>
        <w:pStyle w:val="Default"/>
        <w:contextualSpacing/>
        <w:jc w:val="both"/>
        <w:rPr>
          <w:rFonts w:eastAsia="Calibri"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Pasūtītājs: </w:t>
      </w:r>
      <w:r>
        <w:rPr>
          <w:sz w:val="28"/>
          <w:szCs w:val="28"/>
        </w:rPr>
        <w:t>Biedrība “Latvijas Pašvaldību savienība”</w:t>
      </w:r>
    </w:p>
    <w:p w:rsidR="00C37BE4" w:rsidRDefault="00C37BE4" w:rsidP="00C37B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Procedūra</w:t>
      </w:r>
      <w:r>
        <w:rPr>
          <w:rFonts w:ascii="Times New Roman" w:hAnsi="Times New Roman"/>
          <w:sz w:val="28"/>
          <w:szCs w:val="28"/>
        </w:rPr>
        <w:t>: Iepirkums organizēts saskaņā ar Publisko iepirkumu likuma 8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. pantu </w:t>
      </w:r>
    </w:p>
    <w:p w:rsidR="00C37BE4" w:rsidRDefault="00C37BE4" w:rsidP="00C37B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Piedāvājumu vērtēšanas kritērijs </w:t>
      </w:r>
      <w:r>
        <w:rPr>
          <w:rFonts w:ascii="Times New Roman" w:hAnsi="Times New Roman"/>
          <w:sz w:val="28"/>
          <w:szCs w:val="28"/>
        </w:rPr>
        <w:t>– iepirkuma Nolikuma prasībām atbilstošs piedāvājums ar zemāko cenu.</w:t>
      </w:r>
    </w:p>
    <w:p w:rsidR="00C37BE4" w:rsidRDefault="00C37BE4" w:rsidP="00C37B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Iesniegti piedāvājumi</w:t>
      </w:r>
      <w:r>
        <w:rPr>
          <w:rFonts w:ascii="Times New Roman" w:hAnsi="Times New Roman"/>
          <w:sz w:val="28"/>
          <w:szCs w:val="28"/>
        </w:rPr>
        <w:t>:</w:t>
      </w:r>
    </w:p>
    <w:p w:rsidR="00C37BE4" w:rsidRPr="00614BCC" w:rsidRDefault="00C37BE4" w:rsidP="00C37BE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4BCC">
        <w:rPr>
          <w:rFonts w:ascii="Times New Roman" w:hAnsi="Times New Roman"/>
          <w:color w:val="000000"/>
          <w:sz w:val="28"/>
          <w:szCs w:val="28"/>
        </w:rPr>
        <w:t>Nolikuma noteiktajā termiņā līdz 2016. gada 22. jūlija plkst. 14.00 biedrības “Latvijas Pašvaldību savienība”, Mazā Pils iela 1, Rīga, LV-1050, 1. stāvā sekretariātā slēgtā aploksnē atbilstoši iepirkuma Nolikuma prasībām tika iesniegti 2 piedāvājumi:</w:t>
      </w:r>
    </w:p>
    <w:p w:rsidR="00C37BE4" w:rsidRDefault="00C37BE4" w:rsidP="00C37BE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4622"/>
        <w:gridCol w:w="2546"/>
      </w:tblGrid>
      <w:tr w:rsidR="00C37BE4" w:rsidRPr="00B2257F" w:rsidTr="004F5758">
        <w:tc>
          <w:tcPr>
            <w:tcW w:w="993" w:type="dxa"/>
            <w:shd w:val="clear" w:color="auto" w:fill="auto"/>
            <w:vAlign w:val="center"/>
          </w:tcPr>
          <w:p w:rsidR="00C37BE4" w:rsidRPr="00B2257F" w:rsidRDefault="00C37BE4" w:rsidP="004F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E4" w:rsidRPr="00B2257F" w:rsidRDefault="00C37BE4" w:rsidP="004F57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57F">
              <w:rPr>
                <w:rFonts w:ascii="Times New Roman" w:hAnsi="Times New Roman"/>
                <w:b/>
                <w:sz w:val="24"/>
                <w:szCs w:val="24"/>
              </w:rPr>
              <w:t>Pretendents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E4" w:rsidRPr="00B2257F" w:rsidRDefault="00C37BE4" w:rsidP="004F57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57F">
              <w:rPr>
                <w:rFonts w:ascii="Times New Roman" w:hAnsi="Times New Roman"/>
                <w:b/>
                <w:sz w:val="24"/>
                <w:szCs w:val="24"/>
              </w:rPr>
              <w:t>Pied</w:t>
            </w:r>
            <w:r w:rsidRPr="00B2257F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B2257F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B2257F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B2257F">
              <w:rPr>
                <w:rFonts w:ascii="Times New Roman" w:hAnsi="Times New Roman"/>
                <w:b/>
                <w:sz w:val="24"/>
                <w:szCs w:val="24"/>
              </w:rPr>
              <w:t>juma iesnieg</w:t>
            </w:r>
            <w:r w:rsidRPr="00B2257F">
              <w:rPr>
                <w:rFonts w:ascii="Times New Roman" w:hAnsi="Times New Roman" w:hint="eastAsia"/>
                <w:b/>
                <w:sz w:val="24"/>
                <w:szCs w:val="24"/>
              </w:rPr>
              <w:t>š</w:t>
            </w:r>
            <w:r w:rsidRPr="00B2257F">
              <w:rPr>
                <w:rFonts w:ascii="Times New Roman" w:hAnsi="Times New Roman"/>
                <w:b/>
                <w:sz w:val="24"/>
                <w:szCs w:val="24"/>
              </w:rPr>
              <w:t>anas datums un laiks</w:t>
            </w:r>
          </w:p>
        </w:tc>
      </w:tr>
      <w:tr w:rsidR="00C37BE4" w:rsidRPr="00B2257F" w:rsidTr="004F5758">
        <w:tc>
          <w:tcPr>
            <w:tcW w:w="993" w:type="dxa"/>
            <w:shd w:val="clear" w:color="auto" w:fill="auto"/>
            <w:vAlign w:val="center"/>
          </w:tcPr>
          <w:p w:rsidR="00C37BE4" w:rsidRPr="00B2257F" w:rsidRDefault="00C37BE4" w:rsidP="004F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37BE4" w:rsidRPr="00B2257F" w:rsidRDefault="00C37BE4" w:rsidP="004F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7F">
              <w:rPr>
                <w:rFonts w:ascii="Times New Roman" w:hAnsi="Times New Roman"/>
                <w:b/>
                <w:sz w:val="24"/>
                <w:szCs w:val="24"/>
              </w:rPr>
              <w:t>SIA “</w:t>
            </w:r>
            <w:proofErr w:type="spellStart"/>
            <w:r w:rsidRPr="00B2257F">
              <w:rPr>
                <w:rFonts w:ascii="Times New Roman" w:hAnsi="Times New Roman"/>
                <w:b/>
                <w:sz w:val="24"/>
                <w:szCs w:val="24"/>
              </w:rPr>
              <w:t>Envirotech</w:t>
            </w:r>
            <w:proofErr w:type="spellEnd"/>
            <w:r w:rsidRPr="00B2257F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Pr="00B2257F">
              <w:rPr>
                <w:rFonts w:ascii="Times New Roman" w:hAnsi="Times New Roman"/>
                <w:sz w:val="24"/>
                <w:szCs w:val="24"/>
              </w:rPr>
              <w:t>, Reģ. Nr. 40003427848, Mūkusalas iela 41b-8, Rīga, LV-1004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37BE4" w:rsidRPr="00B2257F" w:rsidRDefault="00C37BE4" w:rsidP="004F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7F">
              <w:rPr>
                <w:rFonts w:ascii="Times New Roman" w:hAnsi="Times New Roman"/>
                <w:sz w:val="24"/>
                <w:szCs w:val="24"/>
              </w:rPr>
              <w:t>2016. gada 22. jūlijā 11.45</w:t>
            </w:r>
          </w:p>
        </w:tc>
      </w:tr>
      <w:tr w:rsidR="00C37BE4" w:rsidRPr="00B2257F" w:rsidTr="004F5758">
        <w:tc>
          <w:tcPr>
            <w:tcW w:w="993" w:type="dxa"/>
            <w:shd w:val="clear" w:color="auto" w:fill="auto"/>
            <w:vAlign w:val="center"/>
          </w:tcPr>
          <w:p w:rsidR="00C37BE4" w:rsidRPr="00B2257F" w:rsidRDefault="00C37BE4" w:rsidP="004F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37BE4" w:rsidRPr="00B2257F" w:rsidRDefault="00C37BE4" w:rsidP="004F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7F">
              <w:rPr>
                <w:rFonts w:ascii="Times New Roman" w:hAnsi="Times New Roman"/>
                <w:b/>
                <w:sz w:val="24"/>
                <w:szCs w:val="24"/>
              </w:rPr>
              <w:t>Sabiedr</w:t>
            </w:r>
            <w:r w:rsidRPr="00B2257F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B2257F">
              <w:rPr>
                <w:rFonts w:ascii="Times New Roman" w:hAnsi="Times New Roman"/>
                <w:b/>
                <w:sz w:val="24"/>
                <w:szCs w:val="24"/>
              </w:rPr>
              <w:t>ba ar ierobe</w:t>
            </w:r>
            <w:r w:rsidRPr="00B2257F">
              <w:rPr>
                <w:rFonts w:ascii="Times New Roman" w:hAnsi="Times New Roman" w:hint="eastAsia"/>
                <w:b/>
                <w:sz w:val="24"/>
                <w:szCs w:val="24"/>
              </w:rPr>
              <w:t>ž</w:t>
            </w:r>
            <w:r w:rsidRPr="00B2257F">
              <w:rPr>
                <w:rFonts w:ascii="Times New Roman" w:hAnsi="Times New Roman"/>
                <w:b/>
                <w:sz w:val="24"/>
                <w:szCs w:val="24"/>
              </w:rPr>
              <w:t>otu atbild</w:t>
            </w:r>
            <w:r w:rsidRPr="00B2257F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B2257F">
              <w:rPr>
                <w:rFonts w:ascii="Times New Roman" w:hAnsi="Times New Roman"/>
                <w:b/>
                <w:sz w:val="24"/>
                <w:szCs w:val="24"/>
              </w:rPr>
              <w:t>bu “Karšu izdevniecība Jāņa sēta”</w:t>
            </w:r>
            <w:r w:rsidRPr="00B2257F">
              <w:rPr>
                <w:rFonts w:ascii="Times New Roman" w:hAnsi="Times New Roman"/>
                <w:sz w:val="24"/>
                <w:szCs w:val="24"/>
              </w:rPr>
              <w:t>, Reģ. Nr. 40003426448, Krasta iela 105a, Rīga, LV-1019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37BE4" w:rsidRPr="00B2257F" w:rsidRDefault="00C37BE4" w:rsidP="004F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7F">
              <w:rPr>
                <w:rFonts w:ascii="Times New Roman" w:hAnsi="Times New Roman"/>
                <w:sz w:val="24"/>
                <w:szCs w:val="24"/>
              </w:rPr>
              <w:t>2016. gada 22. jūlijā 12.45</w:t>
            </w:r>
          </w:p>
        </w:tc>
      </w:tr>
    </w:tbl>
    <w:p w:rsidR="00C37BE4" w:rsidRDefault="00C37BE4" w:rsidP="00C37BE4">
      <w:pPr>
        <w:tabs>
          <w:tab w:val="left" w:pos="1440"/>
        </w:tabs>
        <w:rPr>
          <w:rFonts w:ascii="Times New Roman" w:hAnsi="Times New Roman"/>
          <w:b/>
          <w:sz w:val="22"/>
        </w:rPr>
      </w:pPr>
    </w:p>
    <w:p w:rsidR="00C37BE4" w:rsidRDefault="00C37BE4" w:rsidP="00C37BE4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Pārbaudot i</w:t>
      </w:r>
      <w:r w:rsidRPr="0052606B">
        <w:rPr>
          <w:rFonts w:ascii="Times New Roman" w:hAnsi="Times New Roman"/>
          <w:color w:val="000000"/>
          <w:sz w:val="28"/>
          <w:szCs w:val="28"/>
        </w:rPr>
        <w:t>esniegt</w:t>
      </w:r>
      <w:r>
        <w:rPr>
          <w:rFonts w:ascii="Times New Roman" w:hAnsi="Times New Roman"/>
          <w:color w:val="000000"/>
          <w:sz w:val="28"/>
          <w:szCs w:val="28"/>
        </w:rPr>
        <w:t>os</w:t>
      </w:r>
      <w:r w:rsidRPr="0052606B">
        <w:rPr>
          <w:rFonts w:ascii="Times New Roman" w:hAnsi="Times New Roman"/>
          <w:color w:val="000000"/>
          <w:sz w:val="28"/>
          <w:szCs w:val="28"/>
        </w:rPr>
        <w:t xml:space="preserve"> pied</w:t>
      </w:r>
      <w:r w:rsidRPr="0052606B">
        <w:rPr>
          <w:rFonts w:ascii="Times New Roman" w:hAnsi="Times New Roman" w:hint="eastAsia"/>
          <w:color w:val="000000"/>
          <w:sz w:val="28"/>
          <w:szCs w:val="28"/>
        </w:rPr>
        <w:t>ā</w:t>
      </w:r>
      <w:r w:rsidRPr="0052606B">
        <w:rPr>
          <w:rFonts w:ascii="Times New Roman" w:hAnsi="Times New Roman"/>
          <w:color w:val="000000"/>
          <w:sz w:val="28"/>
          <w:szCs w:val="28"/>
        </w:rPr>
        <w:t>v</w:t>
      </w:r>
      <w:r w:rsidRPr="0052606B">
        <w:rPr>
          <w:rFonts w:ascii="Times New Roman" w:hAnsi="Times New Roman" w:hint="eastAsia"/>
          <w:color w:val="000000"/>
          <w:sz w:val="28"/>
          <w:szCs w:val="28"/>
        </w:rPr>
        <w:t>ā</w:t>
      </w:r>
      <w:r w:rsidRPr="0052606B">
        <w:rPr>
          <w:rFonts w:ascii="Times New Roman" w:hAnsi="Times New Roman"/>
          <w:color w:val="000000"/>
          <w:sz w:val="28"/>
          <w:szCs w:val="28"/>
        </w:rPr>
        <w:t>jum</w:t>
      </w:r>
      <w:r>
        <w:rPr>
          <w:rFonts w:ascii="Times New Roman" w:hAnsi="Times New Roman"/>
          <w:color w:val="000000"/>
          <w:sz w:val="28"/>
          <w:szCs w:val="28"/>
        </w:rPr>
        <w:t>us, netika konstatēta iesniegto piedāvājumu neatbilstība Nolikuma un Tehniskās specifikācijas prasībām.</w:t>
      </w:r>
    </w:p>
    <w:p w:rsidR="00C37BE4" w:rsidRDefault="00614BCC" w:rsidP="00C37BE4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Pretendentu finanšu piedāvājumi:</w:t>
      </w:r>
    </w:p>
    <w:tbl>
      <w:tblPr>
        <w:tblW w:w="832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2"/>
        <w:gridCol w:w="3096"/>
      </w:tblGrid>
      <w:tr w:rsidR="00C37BE4" w:rsidRPr="00B2257F" w:rsidTr="00C37BE4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E4" w:rsidRPr="00B2257F" w:rsidRDefault="00C37BE4" w:rsidP="004F57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57F">
              <w:rPr>
                <w:rFonts w:ascii="Times New Roman" w:hAnsi="Times New Roman"/>
                <w:b/>
                <w:sz w:val="24"/>
                <w:szCs w:val="24"/>
              </w:rPr>
              <w:t>Pretendents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E4" w:rsidRPr="00B2257F" w:rsidRDefault="00C37BE4" w:rsidP="004F57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57F">
              <w:rPr>
                <w:rFonts w:ascii="Times New Roman" w:hAnsi="Times New Roman"/>
                <w:b/>
                <w:sz w:val="24"/>
                <w:szCs w:val="24"/>
              </w:rPr>
              <w:t>Piedāvātā cena EUR (bez PVN)</w:t>
            </w:r>
          </w:p>
        </w:tc>
      </w:tr>
      <w:tr w:rsidR="00C37BE4" w:rsidRPr="00B2257F" w:rsidTr="00C37BE4">
        <w:tc>
          <w:tcPr>
            <w:tcW w:w="5232" w:type="dxa"/>
            <w:shd w:val="clear" w:color="auto" w:fill="auto"/>
            <w:vAlign w:val="center"/>
          </w:tcPr>
          <w:p w:rsidR="00C37BE4" w:rsidRPr="00B2257F" w:rsidRDefault="00C37BE4" w:rsidP="004F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7F">
              <w:rPr>
                <w:rFonts w:ascii="Times New Roman" w:hAnsi="Times New Roman"/>
                <w:b/>
                <w:sz w:val="24"/>
                <w:szCs w:val="24"/>
              </w:rPr>
              <w:t>SIA “</w:t>
            </w:r>
            <w:proofErr w:type="spellStart"/>
            <w:r w:rsidRPr="00B2257F">
              <w:rPr>
                <w:rFonts w:ascii="Times New Roman" w:hAnsi="Times New Roman"/>
                <w:b/>
                <w:sz w:val="24"/>
                <w:szCs w:val="24"/>
              </w:rPr>
              <w:t>Envirotech</w:t>
            </w:r>
            <w:proofErr w:type="spellEnd"/>
            <w:r w:rsidRPr="00B2257F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Pr="00B2257F">
              <w:rPr>
                <w:rFonts w:ascii="Times New Roman" w:hAnsi="Times New Roman"/>
                <w:sz w:val="24"/>
                <w:szCs w:val="24"/>
              </w:rPr>
              <w:t>, Reģ. Nr. 40003427848, Mūkusalas iela 41b-8, Rīga, LV-1004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C37BE4" w:rsidRPr="00B2257F" w:rsidRDefault="00C37BE4" w:rsidP="004F57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57F">
              <w:rPr>
                <w:rFonts w:ascii="Times New Roman" w:hAnsi="Times New Roman"/>
                <w:b/>
                <w:sz w:val="24"/>
                <w:szCs w:val="24"/>
              </w:rPr>
              <w:t>37240,00</w:t>
            </w:r>
          </w:p>
        </w:tc>
      </w:tr>
      <w:tr w:rsidR="00C37BE4" w:rsidRPr="00B2257F" w:rsidTr="00C37BE4">
        <w:tc>
          <w:tcPr>
            <w:tcW w:w="5232" w:type="dxa"/>
            <w:shd w:val="clear" w:color="auto" w:fill="auto"/>
            <w:vAlign w:val="center"/>
          </w:tcPr>
          <w:p w:rsidR="00C37BE4" w:rsidRPr="00B2257F" w:rsidRDefault="00C37BE4" w:rsidP="004F5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7F">
              <w:rPr>
                <w:rFonts w:ascii="Times New Roman" w:hAnsi="Times New Roman"/>
                <w:b/>
                <w:sz w:val="24"/>
                <w:szCs w:val="24"/>
              </w:rPr>
              <w:t>Sabiedr</w:t>
            </w:r>
            <w:r w:rsidRPr="00B2257F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B2257F">
              <w:rPr>
                <w:rFonts w:ascii="Times New Roman" w:hAnsi="Times New Roman"/>
                <w:b/>
                <w:sz w:val="24"/>
                <w:szCs w:val="24"/>
              </w:rPr>
              <w:t>ba ar ierobe</w:t>
            </w:r>
            <w:r w:rsidRPr="00B2257F">
              <w:rPr>
                <w:rFonts w:ascii="Times New Roman" w:hAnsi="Times New Roman" w:hint="eastAsia"/>
                <w:b/>
                <w:sz w:val="24"/>
                <w:szCs w:val="24"/>
              </w:rPr>
              <w:t>ž</w:t>
            </w:r>
            <w:r w:rsidRPr="00B2257F">
              <w:rPr>
                <w:rFonts w:ascii="Times New Roman" w:hAnsi="Times New Roman"/>
                <w:b/>
                <w:sz w:val="24"/>
                <w:szCs w:val="24"/>
              </w:rPr>
              <w:t>otu atbild</w:t>
            </w:r>
            <w:r w:rsidRPr="00B2257F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B2257F">
              <w:rPr>
                <w:rFonts w:ascii="Times New Roman" w:hAnsi="Times New Roman"/>
                <w:b/>
                <w:sz w:val="24"/>
                <w:szCs w:val="24"/>
              </w:rPr>
              <w:t>bu “Karšu izdevniecība Jāņa sēta”</w:t>
            </w:r>
            <w:r w:rsidRPr="00B2257F">
              <w:rPr>
                <w:rFonts w:ascii="Times New Roman" w:hAnsi="Times New Roman"/>
                <w:sz w:val="24"/>
                <w:szCs w:val="24"/>
              </w:rPr>
              <w:t>, Reģ. Nr. 40003426448, Krasta iela 105a, Rīga, LV-1019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C37BE4" w:rsidRPr="00B2257F" w:rsidRDefault="00C37BE4" w:rsidP="004F57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57F">
              <w:rPr>
                <w:rFonts w:ascii="Times New Roman" w:hAnsi="Times New Roman"/>
                <w:b/>
                <w:sz w:val="24"/>
                <w:szCs w:val="24"/>
              </w:rPr>
              <w:t>32940,00</w:t>
            </w:r>
          </w:p>
        </w:tc>
      </w:tr>
    </w:tbl>
    <w:p w:rsidR="00C37BE4" w:rsidRDefault="00C37BE4" w:rsidP="00C37BE4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7BE4" w:rsidRDefault="00C37BE4" w:rsidP="00C37BE4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Zemākās cenas piedāvājums ir </w:t>
      </w:r>
      <w:r w:rsidRPr="0052606B">
        <w:rPr>
          <w:rFonts w:ascii="Times New Roman" w:hAnsi="Times New Roman"/>
          <w:color w:val="000000"/>
          <w:sz w:val="28"/>
          <w:szCs w:val="28"/>
        </w:rPr>
        <w:t>sabiedr</w:t>
      </w:r>
      <w:r w:rsidRPr="0052606B">
        <w:rPr>
          <w:rFonts w:ascii="Times New Roman" w:hAnsi="Times New Roman" w:hint="eastAsia"/>
          <w:color w:val="000000"/>
          <w:sz w:val="28"/>
          <w:szCs w:val="28"/>
        </w:rPr>
        <w:t>ī</w:t>
      </w:r>
      <w:r w:rsidRPr="0052606B">
        <w:rPr>
          <w:rFonts w:ascii="Times New Roman" w:hAnsi="Times New Roman"/>
          <w:color w:val="000000"/>
          <w:sz w:val="28"/>
          <w:szCs w:val="28"/>
        </w:rPr>
        <w:t>bas ar ierobe</w:t>
      </w:r>
      <w:r w:rsidRPr="0052606B">
        <w:rPr>
          <w:rFonts w:ascii="Times New Roman" w:hAnsi="Times New Roman" w:hint="eastAsia"/>
          <w:color w:val="000000"/>
          <w:sz w:val="28"/>
          <w:szCs w:val="28"/>
        </w:rPr>
        <w:t>ž</w:t>
      </w:r>
      <w:r w:rsidRPr="0052606B">
        <w:rPr>
          <w:rFonts w:ascii="Times New Roman" w:hAnsi="Times New Roman"/>
          <w:color w:val="000000"/>
          <w:sz w:val="28"/>
          <w:szCs w:val="28"/>
        </w:rPr>
        <w:t>otu atbild</w:t>
      </w:r>
      <w:r w:rsidRPr="0052606B">
        <w:rPr>
          <w:rFonts w:ascii="Times New Roman" w:hAnsi="Times New Roman" w:hint="eastAsia"/>
          <w:color w:val="000000"/>
          <w:sz w:val="28"/>
          <w:szCs w:val="28"/>
        </w:rPr>
        <w:t>ī</w:t>
      </w:r>
      <w:r w:rsidRPr="0052606B">
        <w:rPr>
          <w:rFonts w:ascii="Times New Roman" w:hAnsi="Times New Roman"/>
          <w:color w:val="000000"/>
          <w:sz w:val="28"/>
          <w:szCs w:val="28"/>
        </w:rPr>
        <w:t xml:space="preserve">bu </w:t>
      </w:r>
      <w:r w:rsidRPr="00C37BE4">
        <w:rPr>
          <w:rFonts w:ascii="Times New Roman" w:hAnsi="Times New Roman" w:hint="eastAsia"/>
          <w:color w:val="000000"/>
          <w:sz w:val="28"/>
          <w:szCs w:val="28"/>
        </w:rPr>
        <w:t>“</w:t>
      </w:r>
      <w:r w:rsidRPr="00C37BE4">
        <w:rPr>
          <w:rFonts w:ascii="Times New Roman" w:hAnsi="Times New Roman"/>
          <w:color w:val="000000"/>
          <w:sz w:val="28"/>
          <w:szCs w:val="28"/>
        </w:rPr>
        <w:t>Kar</w:t>
      </w:r>
      <w:r w:rsidRPr="00C37BE4">
        <w:rPr>
          <w:rFonts w:ascii="Times New Roman" w:hAnsi="Times New Roman" w:hint="eastAsia"/>
          <w:color w:val="000000"/>
          <w:sz w:val="28"/>
          <w:szCs w:val="28"/>
        </w:rPr>
        <w:t>š</w:t>
      </w:r>
      <w:r w:rsidRPr="00C37BE4">
        <w:rPr>
          <w:rFonts w:ascii="Times New Roman" w:hAnsi="Times New Roman"/>
          <w:color w:val="000000"/>
          <w:sz w:val="28"/>
          <w:szCs w:val="28"/>
        </w:rPr>
        <w:t>u izdevniec</w:t>
      </w:r>
      <w:r w:rsidRPr="00C37BE4">
        <w:rPr>
          <w:rFonts w:ascii="Times New Roman" w:hAnsi="Times New Roman" w:hint="eastAsia"/>
          <w:color w:val="000000"/>
          <w:sz w:val="28"/>
          <w:szCs w:val="28"/>
        </w:rPr>
        <w:t>ī</w:t>
      </w:r>
      <w:r w:rsidRPr="00C37BE4">
        <w:rPr>
          <w:rFonts w:ascii="Times New Roman" w:hAnsi="Times New Roman"/>
          <w:color w:val="000000"/>
          <w:sz w:val="28"/>
          <w:szCs w:val="28"/>
        </w:rPr>
        <w:t>ba J</w:t>
      </w:r>
      <w:r w:rsidRPr="00C37BE4">
        <w:rPr>
          <w:rFonts w:ascii="Times New Roman" w:hAnsi="Times New Roman" w:hint="eastAsia"/>
          <w:color w:val="000000"/>
          <w:sz w:val="28"/>
          <w:szCs w:val="28"/>
        </w:rPr>
        <w:t>āņ</w:t>
      </w:r>
      <w:r w:rsidRPr="00C37BE4">
        <w:rPr>
          <w:rFonts w:ascii="Times New Roman" w:hAnsi="Times New Roman"/>
          <w:color w:val="000000"/>
          <w:sz w:val="28"/>
          <w:szCs w:val="28"/>
        </w:rPr>
        <w:t>a s</w:t>
      </w:r>
      <w:r w:rsidRPr="00C37BE4">
        <w:rPr>
          <w:rFonts w:ascii="Times New Roman" w:hAnsi="Times New Roman" w:hint="eastAsia"/>
          <w:color w:val="000000"/>
          <w:sz w:val="28"/>
          <w:szCs w:val="28"/>
        </w:rPr>
        <w:t>ē</w:t>
      </w:r>
      <w:r w:rsidRPr="00C37BE4">
        <w:rPr>
          <w:rFonts w:ascii="Times New Roman" w:hAnsi="Times New Roman"/>
          <w:color w:val="000000"/>
          <w:sz w:val="28"/>
          <w:szCs w:val="28"/>
        </w:rPr>
        <w:t>ta</w:t>
      </w:r>
      <w:r w:rsidRPr="00C37BE4">
        <w:rPr>
          <w:rFonts w:ascii="Times New Roman" w:hAnsi="Times New Roman" w:hint="eastAsia"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606B">
        <w:rPr>
          <w:rFonts w:ascii="Times New Roman" w:hAnsi="Times New Roman"/>
          <w:color w:val="000000"/>
          <w:sz w:val="28"/>
          <w:szCs w:val="28"/>
        </w:rPr>
        <w:t>pied</w:t>
      </w:r>
      <w:r w:rsidRPr="0052606B">
        <w:rPr>
          <w:rFonts w:ascii="Times New Roman" w:hAnsi="Times New Roman" w:hint="eastAsia"/>
          <w:color w:val="000000"/>
          <w:sz w:val="28"/>
          <w:szCs w:val="28"/>
        </w:rPr>
        <w:t>ā</w:t>
      </w:r>
      <w:r w:rsidRPr="0052606B">
        <w:rPr>
          <w:rFonts w:ascii="Times New Roman" w:hAnsi="Times New Roman"/>
          <w:color w:val="000000"/>
          <w:sz w:val="28"/>
          <w:szCs w:val="28"/>
        </w:rPr>
        <w:t>v</w:t>
      </w:r>
      <w:r w:rsidRPr="0052606B">
        <w:rPr>
          <w:rFonts w:ascii="Times New Roman" w:hAnsi="Times New Roman" w:hint="eastAsia"/>
          <w:color w:val="000000"/>
          <w:sz w:val="28"/>
          <w:szCs w:val="28"/>
        </w:rPr>
        <w:t>ā</w:t>
      </w:r>
      <w:r w:rsidRPr="0052606B">
        <w:rPr>
          <w:rFonts w:ascii="Times New Roman" w:hAnsi="Times New Roman"/>
          <w:color w:val="000000"/>
          <w:sz w:val="28"/>
          <w:szCs w:val="28"/>
        </w:rPr>
        <w:t>jums.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37BE4" w:rsidRDefault="00C37BE4" w:rsidP="00C37BE4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7BE4" w:rsidRPr="006D7349" w:rsidRDefault="00C37BE4" w:rsidP="00C37BE4">
      <w:pPr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Pamatojoties uz iepriekš minēto, Iepirkumu komisija </w:t>
      </w:r>
      <w:r>
        <w:rPr>
          <w:rFonts w:ascii="Times New Roman" w:hAnsi="Times New Roman"/>
          <w:b/>
          <w:sz w:val="28"/>
          <w:szCs w:val="28"/>
        </w:rPr>
        <w:t xml:space="preserve">29.07.2016. pieņēma lēmumu piešķirt tiesības slēgt līgumu iepirkumā </w:t>
      </w:r>
      <w:proofErr w:type="spellStart"/>
      <w:r>
        <w:rPr>
          <w:rFonts w:ascii="Times New Roman" w:hAnsi="Times New Roman"/>
          <w:b/>
          <w:sz w:val="28"/>
          <w:szCs w:val="28"/>
        </w:rPr>
        <w:t>Nr.LPS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/2016/07/NFI </w:t>
      </w:r>
      <w:r w:rsidRPr="00B4510D">
        <w:rPr>
          <w:rFonts w:ascii="Times New Roman" w:hAnsi="Times New Roman"/>
          <w:b/>
          <w:sz w:val="28"/>
          <w:szCs w:val="28"/>
          <w:shd w:val="clear" w:color="auto" w:fill="FFFFFF"/>
        </w:rPr>
        <w:t>sabiedr</w:t>
      </w:r>
      <w:r w:rsidRPr="00B4510D">
        <w:rPr>
          <w:rFonts w:ascii="Times New Roman" w:hAnsi="Times New Roman" w:hint="eastAsia"/>
          <w:b/>
          <w:sz w:val="28"/>
          <w:szCs w:val="28"/>
          <w:shd w:val="clear" w:color="auto" w:fill="FFFFFF"/>
        </w:rPr>
        <w:t>ī</w:t>
      </w:r>
      <w:r w:rsidRPr="00B4510D">
        <w:rPr>
          <w:rFonts w:ascii="Times New Roman" w:hAnsi="Times New Roman"/>
          <w:b/>
          <w:sz w:val="28"/>
          <w:szCs w:val="28"/>
          <w:shd w:val="clear" w:color="auto" w:fill="FFFFFF"/>
        </w:rPr>
        <w:t>ba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i</w:t>
      </w:r>
      <w:r w:rsidRPr="00B4510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ar ierobe</w:t>
      </w:r>
      <w:r w:rsidRPr="00B4510D">
        <w:rPr>
          <w:rFonts w:ascii="Times New Roman" w:hAnsi="Times New Roman" w:hint="eastAsia"/>
          <w:b/>
          <w:sz w:val="28"/>
          <w:szCs w:val="28"/>
          <w:shd w:val="clear" w:color="auto" w:fill="FFFFFF"/>
        </w:rPr>
        <w:t>ž</w:t>
      </w:r>
      <w:r w:rsidRPr="00B4510D">
        <w:rPr>
          <w:rFonts w:ascii="Times New Roman" w:hAnsi="Times New Roman"/>
          <w:b/>
          <w:sz w:val="28"/>
          <w:szCs w:val="28"/>
          <w:shd w:val="clear" w:color="auto" w:fill="FFFFFF"/>
        </w:rPr>
        <w:t>otu atbild</w:t>
      </w:r>
      <w:r w:rsidRPr="00B4510D">
        <w:rPr>
          <w:rFonts w:ascii="Times New Roman" w:hAnsi="Times New Roman" w:hint="eastAsia"/>
          <w:b/>
          <w:sz w:val="28"/>
          <w:szCs w:val="28"/>
          <w:shd w:val="clear" w:color="auto" w:fill="FFFFFF"/>
        </w:rPr>
        <w:t>ī</w:t>
      </w:r>
      <w:r w:rsidRPr="00B4510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bu </w:t>
      </w:r>
      <w:r w:rsidRPr="00B4510D">
        <w:rPr>
          <w:rFonts w:ascii="Times New Roman" w:hAnsi="Times New Roman" w:hint="eastAsia"/>
          <w:b/>
          <w:sz w:val="28"/>
          <w:szCs w:val="28"/>
          <w:shd w:val="clear" w:color="auto" w:fill="FFFFFF"/>
        </w:rPr>
        <w:t>“</w:t>
      </w:r>
      <w:r w:rsidRPr="00C37BE4">
        <w:rPr>
          <w:rFonts w:ascii="Times New Roman" w:hAnsi="Times New Roman"/>
          <w:b/>
          <w:sz w:val="28"/>
          <w:szCs w:val="28"/>
          <w:shd w:val="clear" w:color="auto" w:fill="FFFFFF"/>
        </w:rPr>
        <w:t>Kar</w:t>
      </w:r>
      <w:r w:rsidRPr="00C37BE4">
        <w:rPr>
          <w:rFonts w:ascii="Times New Roman" w:hAnsi="Times New Roman" w:hint="eastAsia"/>
          <w:b/>
          <w:sz w:val="28"/>
          <w:szCs w:val="28"/>
          <w:shd w:val="clear" w:color="auto" w:fill="FFFFFF"/>
        </w:rPr>
        <w:t>š</w:t>
      </w:r>
      <w:r w:rsidRPr="00C37BE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u </w:t>
      </w:r>
      <w:r w:rsidRPr="00C37BE4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izdevniec</w:t>
      </w:r>
      <w:r w:rsidRPr="00C37BE4">
        <w:rPr>
          <w:rFonts w:ascii="Times New Roman" w:hAnsi="Times New Roman" w:hint="eastAsia"/>
          <w:b/>
          <w:sz w:val="28"/>
          <w:szCs w:val="28"/>
          <w:shd w:val="clear" w:color="auto" w:fill="FFFFFF"/>
        </w:rPr>
        <w:t>ī</w:t>
      </w:r>
      <w:r w:rsidRPr="00C37BE4">
        <w:rPr>
          <w:rFonts w:ascii="Times New Roman" w:hAnsi="Times New Roman"/>
          <w:b/>
          <w:sz w:val="28"/>
          <w:szCs w:val="28"/>
          <w:shd w:val="clear" w:color="auto" w:fill="FFFFFF"/>
        </w:rPr>
        <w:t>ba J</w:t>
      </w:r>
      <w:r w:rsidRPr="00C37BE4">
        <w:rPr>
          <w:rFonts w:ascii="Times New Roman" w:hAnsi="Times New Roman" w:hint="eastAsia"/>
          <w:b/>
          <w:sz w:val="28"/>
          <w:szCs w:val="28"/>
          <w:shd w:val="clear" w:color="auto" w:fill="FFFFFF"/>
        </w:rPr>
        <w:t>āņ</w:t>
      </w:r>
      <w:r w:rsidRPr="00C37BE4">
        <w:rPr>
          <w:rFonts w:ascii="Times New Roman" w:hAnsi="Times New Roman"/>
          <w:b/>
          <w:sz w:val="28"/>
          <w:szCs w:val="28"/>
          <w:shd w:val="clear" w:color="auto" w:fill="FFFFFF"/>
        </w:rPr>
        <w:t>a s</w:t>
      </w:r>
      <w:r w:rsidRPr="00C37BE4">
        <w:rPr>
          <w:rFonts w:ascii="Times New Roman" w:hAnsi="Times New Roman" w:hint="eastAsia"/>
          <w:b/>
          <w:sz w:val="28"/>
          <w:szCs w:val="28"/>
          <w:shd w:val="clear" w:color="auto" w:fill="FFFFFF"/>
        </w:rPr>
        <w:t>ē</w:t>
      </w:r>
      <w:r w:rsidRPr="00C37BE4">
        <w:rPr>
          <w:rFonts w:ascii="Times New Roman" w:hAnsi="Times New Roman"/>
          <w:b/>
          <w:sz w:val="28"/>
          <w:szCs w:val="28"/>
          <w:shd w:val="clear" w:color="auto" w:fill="FFFFFF"/>
        </w:rPr>
        <w:t>ta</w:t>
      </w:r>
      <w:r w:rsidRPr="00B4510D">
        <w:rPr>
          <w:rFonts w:ascii="Times New Roman" w:hAnsi="Times New Roman" w:hint="eastAsia"/>
          <w:b/>
          <w:sz w:val="28"/>
          <w:szCs w:val="28"/>
          <w:shd w:val="clear" w:color="auto" w:fill="FFFFFF"/>
        </w:rPr>
        <w:t>”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 r</w:t>
      </w:r>
      <w:r w:rsidRPr="006D734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e</w:t>
      </w:r>
      <w:r w:rsidRPr="006D7349">
        <w:rPr>
          <w:rFonts w:ascii="Times New Roman" w:hAnsi="Times New Roman" w:hint="eastAsia"/>
          <w:b/>
          <w:color w:val="000000"/>
          <w:sz w:val="28"/>
          <w:szCs w:val="28"/>
          <w:shd w:val="clear" w:color="auto" w:fill="FFFFFF"/>
        </w:rPr>
        <w:t>ģ</w:t>
      </w:r>
      <w:r w:rsidRPr="006D734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 Nr.</w:t>
      </w:r>
      <w:r w:rsidRPr="00543AC3">
        <w:t xml:space="preserve"> </w:t>
      </w:r>
      <w:r w:rsidR="00614BCC" w:rsidRPr="00614B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40003426448</w:t>
      </w:r>
      <w:r w:rsidRPr="006D734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;</w:t>
      </w:r>
      <w:r w:rsidRPr="006D7349">
        <w:rPr>
          <w:rFonts w:ascii="Times New Roman" w:hAnsi="Times New Roman"/>
          <w:b/>
          <w:color w:val="000000"/>
          <w:sz w:val="28"/>
          <w:szCs w:val="28"/>
        </w:rPr>
        <w:t xml:space="preserve"> līguma summa nepārsniedzot EUR </w:t>
      </w:r>
      <w:bookmarkStart w:id="7" w:name="OLE_LINK1"/>
      <w:r w:rsidR="00614BCC" w:rsidRPr="00614BCC">
        <w:rPr>
          <w:rFonts w:ascii="Times New Roman" w:hAnsi="Times New Roman"/>
          <w:b/>
          <w:sz w:val="28"/>
          <w:szCs w:val="28"/>
        </w:rPr>
        <w:t xml:space="preserve">32940,00 </w:t>
      </w:r>
      <w:r w:rsidRPr="00602CCC">
        <w:rPr>
          <w:rFonts w:ascii="Times New Roman" w:hAnsi="Times New Roman"/>
          <w:b/>
          <w:color w:val="000000"/>
          <w:sz w:val="28"/>
          <w:szCs w:val="28"/>
        </w:rPr>
        <w:t>(</w:t>
      </w:r>
      <w:r w:rsidR="00614BCC">
        <w:rPr>
          <w:rFonts w:ascii="Times New Roman" w:hAnsi="Times New Roman"/>
          <w:b/>
          <w:color w:val="000000"/>
          <w:sz w:val="28"/>
          <w:szCs w:val="28"/>
        </w:rPr>
        <w:t xml:space="preserve">trīsdesmit divi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tūkstoši </w:t>
      </w:r>
      <w:r w:rsidR="00614BCC">
        <w:rPr>
          <w:rFonts w:ascii="Times New Roman" w:hAnsi="Times New Roman"/>
          <w:b/>
          <w:color w:val="000000"/>
          <w:sz w:val="28"/>
          <w:szCs w:val="28"/>
        </w:rPr>
        <w:t xml:space="preserve">deviņi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simti četrdesmit </w:t>
      </w:r>
      <w:proofErr w:type="spellStart"/>
      <w:r w:rsidRPr="006D7349">
        <w:rPr>
          <w:rFonts w:ascii="Times New Roman" w:hAnsi="Times New Roman"/>
          <w:b/>
          <w:color w:val="000000"/>
          <w:sz w:val="28"/>
          <w:szCs w:val="28"/>
        </w:rPr>
        <w:t>euro</w:t>
      </w:r>
      <w:proofErr w:type="spellEnd"/>
      <w:r w:rsidRPr="006D7349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0</w:t>
      </w:r>
      <w:r w:rsidR="00614BCC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7349">
        <w:rPr>
          <w:rFonts w:ascii="Times New Roman" w:hAnsi="Times New Roman"/>
          <w:b/>
          <w:color w:val="000000"/>
          <w:sz w:val="28"/>
          <w:szCs w:val="28"/>
        </w:rPr>
        <w:t>centi)</w:t>
      </w:r>
      <w:bookmarkEnd w:id="7"/>
      <w:r w:rsidRPr="006D7349">
        <w:rPr>
          <w:rFonts w:ascii="Times New Roman" w:hAnsi="Times New Roman"/>
          <w:b/>
          <w:color w:val="000000"/>
          <w:sz w:val="28"/>
          <w:szCs w:val="28"/>
        </w:rPr>
        <w:t xml:space="preserve"> bez PVN</w:t>
      </w:r>
      <w:r w:rsidRPr="006D7349">
        <w:rPr>
          <w:rFonts w:ascii="Times New Roman" w:hAnsi="Times New Roman"/>
          <w:color w:val="000000"/>
          <w:sz w:val="28"/>
          <w:szCs w:val="28"/>
        </w:rPr>
        <w:t>.</w:t>
      </w:r>
    </w:p>
    <w:p w:rsidR="00C37BE4" w:rsidRDefault="00C37BE4" w:rsidP="00C37BE4">
      <w:pPr>
        <w:tabs>
          <w:tab w:val="left" w:pos="1440"/>
        </w:tabs>
        <w:rPr>
          <w:rFonts w:ascii="Times New Roman" w:hAnsi="Times New Roman"/>
          <w:b/>
          <w:sz w:val="22"/>
        </w:rPr>
      </w:pPr>
      <w:bookmarkStart w:id="8" w:name="_GoBack"/>
      <w:bookmarkEnd w:id="3"/>
      <w:bookmarkEnd w:id="4"/>
      <w:bookmarkEnd w:id="5"/>
      <w:bookmarkEnd w:id="6"/>
      <w:bookmarkEnd w:id="8"/>
    </w:p>
    <w:p w:rsidR="004B165F" w:rsidRDefault="004B165F"/>
    <w:sectPr w:rsidR="004B165F" w:rsidSect="006656C3">
      <w:headerReference w:type="even" r:id="rId6"/>
      <w:headerReference w:type="default" r:id="rId7"/>
      <w:footerReference w:type="default" r:id="rId8"/>
      <w:headerReference w:type="first" r:id="rId9"/>
      <w:pgSz w:w="11909" w:h="16834" w:code="9"/>
      <w:pgMar w:top="851" w:right="1253" w:bottom="851" w:left="1871" w:header="720" w:footer="87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827" w:rsidRDefault="00AD2827">
      <w:r>
        <w:separator/>
      </w:r>
    </w:p>
  </w:endnote>
  <w:endnote w:type="continuationSeparator" w:id="0">
    <w:p w:rsidR="00AD2827" w:rsidRDefault="00AD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RimTimes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BDE" w:rsidRDefault="00AD282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827" w:rsidRDefault="00AD2827">
      <w:r>
        <w:separator/>
      </w:r>
    </w:p>
  </w:footnote>
  <w:footnote w:type="continuationSeparator" w:id="0">
    <w:p w:rsidR="00AD2827" w:rsidRDefault="00AD2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BDE" w:rsidRDefault="00D977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3BDE" w:rsidRDefault="00AD28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BDE" w:rsidRDefault="00D977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0540">
      <w:rPr>
        <w:rStyle w:val="PageNumber"/>
        <w:noProof/>
      </w:rPr>
      <w:t>2</w:t>
    </w:r>
    <w:r>
      <w:rPr>
        <w:rStyle w:val="PageNumber"/>
      </w:rPr>
      <w:fldChar w:fldCharType="end"/>
    </w:r>
  </w:p>
  <w:p w:rsidR="00F73BDE" w:rsidRDefault="00AD2827">
    <w:pPr>
      <w:pStyle w:val="Header"/>
    </w:pPr>
  </w:p>
  <w:p w:rsidR="00702D8E" w:rsidRDefault="00AD28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393" w:rsidRDefault="00C37BE4" w:rsidP="00033393">
    <w:pPr>
      <w:tabs>
        <w:tab w:val="left" w:pos="1440"/>
      </w:tabs>
      <w:rPr>
        <w:rFonts w:ascii="Times New Roman" w:hAnsi="Times New Roman"/>
        <w:b/>
        <w:sz w:val="36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-67945</wp:posOffset>
              </wp:positionH>
              <wp:positionV relativeFrom="paragraph">
                <wp:posOffset>38100</wp:posOffset>
              </wp:positionV>
              <wp:extent cx="953770" cy="873125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3770" cy="873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393" w:rsidRDefault="00C37BE4" w:rsidP="00033393">
                          <w:r>
                            <w:rPr>
                              <w:rFonts w:ascii="Times New Roman" w:hAnsi="Times New Roman"/>
                              <w:noProof/>
                              <w:lang w:eastAsia="lv-LV"/>
                            </w:rPr>
                            <w:drawing>
                              <wp:inline distT="0" distB="0" distL="0" distR="0">
                                <wp:extent cx="768350" cy="782955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8350" cy="782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.35pt;margin-top:3pt;width:75.1pt;height:68.7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" stroked="f">
              <v:textbox style="mso-fit-shape-to-text:t">
                <w:txbxContent>
                  <w:p w:rsidR="00033393" w:rsidRDefault="00C37BE4" w:rsidP="00033393">
                    <w:r>
                      <w:rPr>
                        <w:rFonts w:ascii="Times New Roman" w:hAnsi="Times New Roman"/>
                        <w:noProof/>
                        <w:lang w:eastAsia="lv-LV"/>
                      </w:rPr>
                      <w:drawing>
                        <wp:inline distT="0" distB="0" distL="0" distR="0">
                          <wp:extent cx="768350" cy="782955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8350" cy="7829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97799">
      <w:rPr>
        <w:b/>
        <w:sz w:val="48"/>
      </w:rPr>
      <w:tab/>
    </w:r>
    <w:proofErr w:type="gramStart"/>
    <w:r w:rsidR="00D97799">
      <w:rPr>
        <w:rFonts w:ascii="Times New Roman" w:hAnsi="Times New Roman"/>
        <w:b/>
        <w:sz w:val="40"/>
      </w:rPr>
      <w:t>LATVIJAS PAŠVALDĪBU SAVIENĪBA</w:t>
    </w:r>
    <w:proofErr w:type="gramEnd"/>
  </w:p>
  <w:p w:rsidR="00033393" w:rsidRDefault="00D97799" w:rsidP="00033393">
    <w:pPr>
      <w:rPr>
        <w:rFonts w:ascii="Times New Roman" w:hAnsi="Times New Roman"/>
        <w:b/>
        <w:sz w:val="8"/>
      </w:rPr>
    </w:pP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:rsidR="00033393" w:rsidRDefault="00D97799" w:rsidP="00033393">
    <w:pPr>
      <w:tabs>
        <w:tab w:val="left" w:pos="1440"/>
      </w:tabs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8"/>
      </w:rPr>
      <w:tab/>
    </w:r>
    <w:r>
      <w:rPr>
        <w:rFonts w:ascii="Times New Roman" w:hAnsi="Times New Roman"/>
        <w:b/>
        <w:sz w:val="18"/>
        <w:szCs w:val="21"/>
      </w:rPr>
      <w:t>Mazā Pils iela 1, Rīga, LV-1050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proofErr w:type="spellStart"/>
    <w:r>
      <w:rPr>
        <w:rFonts w:ascii="Times New Roman" w:hAnsi="Times New Roman"/>
        <w:b/>
        <w:sz w:val="18"/>
        <w:szCs w:val="21"/>
      </w:rPr>
      <w:t>Nod.maks.kods</w:t>
    </w:r>
    <w:proofErr w:type="spellEnd"/>
    <w:r>
      <w:rPr>
        <w:rFonts w:ascii="Times New Roman" w:hAnsi="Times New Roman"/>
        <w:b/>
        <w:sz w:val="18"/>
        <w:szCs w:val="21"/>
      </w:rPr>
      <w:t>: LV40008020804</w:t>
    </w:r>
    <w:r>
      <w:rPr>
        <w:rFonts w:ascii="Times New Roman" w:hAnsi="Times New Roman"/>
        <w:b/>
        <w:sz w:val="18"/>
        <w:szCs w:val="21"/>
      </w:rPr>
      <w:tab/>
    </w:r>
  </w:p>
  <w:p w:rsidR="00033393" w:rsidRDefault="00D97799" w:rsidP="00033393">
    <w:pPr>
      <w:ind w:left="720" w:firstLine="720"/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 xml:space="preserve">Tālr. 67226536, </w:t>
    </w:r>
    <w:smartTag w:uri="schemas-tilde-lv/tildestengine" w:element="veidnes">
      <w:smartTagPr>
        <w:attr w:name="id" w:val="-1"/>
        <w:attr w:name="baseform" w:val="fakss"/>
        <w:attr w:name="text" w:val="fakss"/>
      </w:smartTagPr>
      <w:r>
        <w:rPr>
          <w:rFonts w:ascii="Times New Roman" w:hAnsi="Times New Roman"/>
          <w:b/>
          <w:sz w:val="18"/>
          <w:szCs w:val="21"/>
        </w:rPr>
        <w:t>fakss</w:t>
      </w:r>
    </w:smartTag>
    <w:r>
      <w:rPr>
        <w:rFonts w:ascii="Times New Roman" w:hAnsi="Times New Roman"/>
        <w:b/>
        <w:sz w:val="18"/>
        <w:szCs w:val="21"/>
      </w:rPr>
      <w:t xml:space="preserve"> 67212241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proofErr w:type="spellStart"/>
    <w:r>
      <w:rPr>
        <w:rFonts w:ascii="Times New Roman" w:hAnsi="Times New Roman"/>
        <w:b/>
        <w:sz w:val="18"/>
        <w:szCs w:val="21"/>
      </w:rPr>
      <w:t>Nor.konts</w:t>
    </w:r>
    <w:proofErr w:type="spellEnd"/>
    <w:r>
      <w:rPr>
        <w:rFonts w:ascii="Times New Roman" w:hAnsi="Times New Roman"/>
        <w:b/>
        <w:sz w:val="18"/>
        <w:szCs w:val="21"/>
      </w:rPr>
      <w:t xml:space="preserve"> LV53UNLA0001001700906</w:t>
    </w:r>
  </w:p>
  <w:p w:rsidR="00033393" w:rsidRDefault="00D97799" w:rsidP="00033393">
    <w:pPr>
      <w:tabs>
        <w:tab w:val="left" w:pos="1440"/>
      </w:tabs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ab/>
      <w:t xml:space="preserve">e-pasts: </w:t>
    </w:r>
    <w:hyperlink r:id="rId3" w:history="1">
      <w:r>
        <w:rPr>
          <w:rStyle w:val="Hyperlink"/>
          <w:rFonts w:ascii="Times New Roman" w:hAnsi="Times New Roman"/>
          <w:b/>
          <w:sz w:val="18"/>
          <w:szCs w:val="21"/>
        </w:rPr>
        <w:t>lps@lps.lv</w:t>
      </w:r>
    </w:hyperlink>
    <w:r>
      <w:rPr>
        <w:rFonts w:ascii="Times New Roman" w:hAnsi="Times New Roman"/>
        <w:b/>
        <w:sz w:val="18"/>
        <w:szCs w:val="21"/>
      </w:rPr>
      <w:t xml:space="preserve"> 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  <w:lang w:val="da-DK"/>
      </w:rPr>
      <w:t>AS "SEB banka"</w:t>
    </w:r>
  </w:p>
  <w:p w:rsidR="00033393" w:rsidRDefault="00D97799" w:rsidP="00033393">
    <w:pPr>
      <w:tabs>
        <w:tab w:val="left" w:pos="1440"/>
      </w:tabs>
      <w:rPr>
        <w:rFonts w:ascii="Times New Roman" w:hAnsi="Times New Roman"/>
        <w:b/>
        <w:sz w:val="22"/>
      </w:rPr>
    </w:pPr>
    <w:r>
      <w:rPr>
        <w:rFonts w:ascii="Times New Roman" w:hAnsi="Times New Roman"/>
        <w:b/>
        <w:sz w:val="18"/>
        <w:szCs w:val="21"/>
      </w:rPr>
      <w:tab/>
    </w:r>
    <w:hyperlink r:id="rId4" w:history="1">
      <w:r>
        <w:rPr>
          <w:rStyle w:val="Hyperlink"/>
          <w:rFonts w:ascii="Times New Roman" w:hAnsi="Times New Roman"/>
          <w:b/>
          <w:sz w:val="18"/>
          <w:szCs w:val="21"/>
          <w:lang w:val="da-DK"/>
        </w:rPr>
        <w:t>www.lps.lv</w:t>
      </w:r>
    </w:hyperlink>
    <w:r>
      <w:rPr>
        <w:rFonts w:ascii="Times New Roman" w:hAnsi="Times New Roman"/>
        <w:b/>
        <w:sz w:val="18"/>
        <w:szCs w:val="21"/>
        <w:lang w:val="da-DK"/>
      </w:rPr>
      <w:t xml:space="preserve"> </w:t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  <w:t>kods UNLALV2X</w:t>
    </w: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:rsidR="00033393" w:rsidRDefault="00C37BE4" w:rsidP="00033393">
    <w:pPr>
      <w:jc w:val="center"/>
      <w:rPr>
        <w:rFonts w:ascii="Times New Roman" w:hAnsi="Times New Roman"/>
        <w:b/>
        <w:sz w:val="28"/>
        <w:szCs w:val="28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-6350</wp:posOffset>
              </wp:positionH>
              <wp:positionV relativeFrom="paragraph">
                <wp:posOffset>81280</wp:posOffset>
              </wp:positionV>
              <wp:extent cx="5601335" cy="635"/>
              <wp:effectExtent l="12700" t="14605" r="15240" b="1333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133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7C84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6.4pt" to="440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" o:allowincell="f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E4"/>
    <w:rsid w:val="004B165F"/>
    <w:rsid w:val="00614BCC"/>
    <w:rsid w:val="0094609B"/>
    <w:rsid w:val="009C3847"/>
    <w:rsid w:val="00AD2827"/>
    <w:rsid w:val="00C10B73"/>
    <w:rsid w:val="00C37BE4"/>
    <w:rsid w:val="00D97799"/>
    <w:rsid w:val="00EA0540"/>
    <w:rsid w:val="00F4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3AB3D3-3EE8-444E-83A0-140B97C6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BE4"/>
    <w:pPr>
      <w:spacing w:after="0" w:line="240" w:lineRule="auto"/>
    </w:pPr>
    <w:rPr>
      <w:rFonts w:ascii="RimTimes" w:eastAsia="Times New Roman" w:hAnsi="RimTime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7B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7BE4"/>
    <w:rPr>
      <w:rFonts w:ascii="RimTimes" w:eastAsia="Times New Roman" w:hAnsi="RimTimes" w:cs="Times New Roman"/>
      <w:sz w:val="20"/>
      <w:szCs w:val="20"/>
    </w:rPr>
  </w:style>
  <w:style w:type="paragraph" w:styleId="Header">
    <w:name w:val="header"/>
    <w:basedOn w:val="Normal"/>
    <w:link w:val="HeaderChar"/>
    <w:rsid w:val="00C37B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7BE4"/>
    <w:rPr>
      <w:rFonts w:ascii="RimTimes" w:eastAsia="Times New Roman" w:hAnsi="RimTimes" w:cs="Times New Roman"/>
      <w:sz w:val="20"/>
      <w:szCs w:val="20"/>
    </w:rPr>
  </w:style>
  <w:style w:type="character" w:styleId="PageNumber">
    <w:name w:val="page number"/>
    <w:basedOn w:val="DefaultParagraphFont"/>
    <w:rsid w:val="00C37BE4"/>
  </w:style>
  <w:style w:type="character" w:styleId="Hyperlink">
    <w:name w:val="Hyperlink"/>
    <w:rsid w:val="00C37BE4"/>
    <w:rPr>
      <w:color w:val="0000FF"/>
      <w:u w:val="single"/>
    </w:rPr>
  </w:style>
  <w:style w:type="character" w:customStyle="1" w:styleId="BodyTextChar">
    <w:name w:val="Body Text Char"/>
    <w:aliases w:val="Body Text1 Char,plain Char"/>
    <w:link w:val="BodyText"/>
    <w:locked/>
    <w:rsid w:val="00C37BE4"/>
    <w:rPr>
      <w:b/>
      <w:bCs/>
      <w:sz w:val="28"/>
      <w:szCs w:val="24"/>
    </w:rPr>
  </w:style>
  <w:style w:type="paragraph" w:styleId="BodyText">
    <w:name w:val="Body Text"/>
    <w:aliases w:val="Body Text1,plain"/>
    <w:basedOn w:val="Normal"/>
    <w:link w:val="BodyTextChar"/>
    <w:unhideWhenUsed/>
    <w:rsid w:val="00C37BE4"/>
    <w:pPr>
      <w:jc w:val="center"/>
    </w:pPr>
    <w:rPr>
      <w:rFonts w:asciiTheme="minorHAnsi" w:eastAsiaTheme="minorHAnsi" w:hAnsiTheme="minorHAnsi" w:cstheme="minorBidi"/>
      <w:b/>
      <w:bCs/>
      <w:sz w:val="28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C37BE4"/>
    <w:rPr>
      <w:rFonts w:ascii="RimTimes" w:eastAsia="Times New Roman" w:hAnsi="RimTimes" w:cs="Times New Roman"/>
      <w:sz w:val="20"/>
      <w:szCs w:val="20"/>
    </w:rPr>
  </w:style>
  <w:style w:type="paragraph" w:customStyle="1" w:styleId="Default">
    <w:name w:val="Default"/>
    <w:rsid w:val="00C37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rsid w:val="00C37BE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lps@lps.lv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www.lp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1269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Dzilna</dc:creator>
  <cp:keywords/>
  <dc:description/>
  <cp:lastModifiedBy>Daina Dzilna</cp:lastModifiedBy>
  <cp:revision>4</cp:revision>
  <dcterms:created xsi:type="dcterms:W3CDTF">2016-07-29T14:04:00Z</dcterms:created>
  <dcterms:modified xsi:type="dcterms:W3CDTF">2016-08-02T13:04:00Z</dcterms:modified>
</cp:coreProperties>
</file>